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EA" w:rsidRPr="008A36D5" w:rsidRDefault="00C934EA" w:rsidP="00C934EA">
      <w:pPr>
        <w:pStyle w:val="Style1"/>
        <w:widowControl/>
        <w:rPr>
          <w:rStyle w:val="FontStyle23"/>
          <w:rFonts w:ascii="Arial" w:hAnsi="Arial" w:cs="Arial"/>
          <w:sz w:val="22"/>
          <w:szCs w:val="22"/>
          <w:lang w:val="gl-ES" w:eastAsia="es-ES_tradnl"/>
        </w:rPr>
      </w:pPr>
    </w:p>
    <w:p w:rsidR="00C934EA" w:rsidRPr="008A36D5" w:rsidRDefault="00C934EA" w:rsidP="00C934EA">
      <w:pPr>
        <w:pStyle w:val="Style1"/>
        <w:widowControl/>
        <w:rPr>
          <w:rStyle w:val="FontStyle23"/>
          <w:rFonts w:ascii="Arial" w:hAnsi="Arial" w:cs="Arial"/>
          <w:sz w:val="22"/>
          <w:szCs w:val="22"/>
          <w:lang w:val="gl-ES" w:eastAsia="es-ES_tradnl"/>
        </w:rPr>
      </w:pPr>
      <w:r w:rsidRPr="008A36D5">
        <w:rPr>
          <w:rStyle w:val="FontStyle23"/>
          <w:rFonts w:ascii="Arial" w:hAnsi="Arial" w:cs="Arial"/>
          <w:sz w:val="22"/>
          <w:szCs w:val="22"/>
          <w:lang w:val="gl-ES" w:eastAsia="es-ES_tradnl"/>
        </w:rPr>
        <w:t xml:space="preserve">ANEXO VI </w:t>
      </w:r>
    </w:p>
    <w:p w:rsidR="00C934EA" w:rsidRPr="008A36D5" w:rsidRDefault="00C934EA" w:rsidP="00C934EA">
      <w:pPr>
        <w:pStyle w:val="Style1"/>
        <w:widowControl/>
        <w:rPr>
          <w:rStyle w:val="FontStyle23"/>
          <w:rFonts w:ascii="Arial" w:hAnsi="Arial" w:cs="Arial"/>
          <w:sz w:val="22"/>
          <w:szCs w:val="22"/>
          <w:lang w:val="gl-ES" w:eastAsia="es-ES_tradnl"/>
        </w:rPr>
      </w:pPr>
    </w:p>
    <w:p w:rsidR="00C934EA" w:rsidRPr="008A36D5" w:rsidRDefault="00C934EA" w:rsidP="00C934EA">
      <w:pPr>
        <w:pStyle w:val="Style1"/>
        <w:widowControl/>
        <w:rPr>
          <w:rStyle w:val="FontStyle23"/>
          <w:rFonts w:ascii="Arial" w:hAnsi="Arial" w:cs="Arial"/>
          <w:sz w:val="22"/>
          <w:szCs w:val="22"/>
          <w:lang w:val="gl-ES" w:eastAsia="es-ES_tradnl"/>
        </w:rPr>
      </w:pPr>
      <w:r w:rsidRPr="008A36D5">
        <w:rPr>
          <w:rStyle w:val="FontStyle23"/>
          <w:rFonts w:ascii="Arial" w:hAnsi="Arial" w:cs="Arial"/>
          <w:sz w:val="22"/>
          <w:szCs w:val="22"/>
          <w:lang w:val="gl-ES" w:eastAsia="es-ES_tradnl"/>
        </w:rPr>
        <w:t>MEMORIA DE ACTUACIÓN XUSTIFICATIVA DO CUMPRIMENTO DAS CONDICIÓNS IMPOSTAS NA CONCESIÓN DA SUBVENCIÓN</w:t>
      </w:r>
    </w:p>
    <w:p w:rsidR="00C934EA" w:rsidRPr="008A36D5" w:rsidRDefault="00C934EA" w:rsidP="00C934EA">
      <w:pPr>
        <w:pStyle w:val="Style1"/>
        <w:widowControl/>
        <w:rPr>
          <w:rStyle w:val="FontStyle23"/>
          <w:rFonts w:ascii="Arial" w:hAnsi="Arial" w:cs="Arial"/>
          <w:sz w:val="22"/>
          <w:szCs w:val="22"/>
          <w:lang w:val="gl-ES" w:eastAsia="es-ES_tradnl"/>
        </w:rPr>
      </w:pPr>
    </w:p>
    <w:tbl>
      <w:tblPr>
        <w:tblW w:w="5000" w:type="pct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8303"/>
        <w:gridCol w:w="155"/>
      </w:tblGrid>
      <w:tr w:rsidR="00C934EA" w:rsidRPr="008A36D5" w:rsidTr="00414F2D">
        <w:trPr>
          <w:cantSplit/>
          <w:trHeight w:val="20"/>
          <w:jc w:val="center"/>
        </w:trPr>
        <w:tc>
          <w:tcPr>
            <w:tcW w:w="84" w:type="pct"/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:rsidR="00C934EA" w:rsidRPr="008A36D5" w:rsidRDefault="00C934EA" w:rsidP="00414F2D">
            <w:pPr>
              <w:pStyle w:val="Ttulo6"/>
              <w:jc w:val="left"/>
              <w:rPr>
                <w:rFonts w:ascii="Arial" w:hAnsi="Arial" w:cs="Arial"/>
                <w:bCs w:val="0"/>
                <w:sz w:val="22"/>
                <w:szCs w:val="22"/>
                <w:lang w:val="gl-ES"/>
              </w:rPr>
            </w:pPr>
          </w:p>
        </w:tc>
        <w:tc>
          <w:tcPr>
            <w:tcW w:w="4826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A) RELACIÓN DE EQUIPOS E LICENZAS, CON INDICACIÓN DE:</w:t>
            </w:r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ind w:left="276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- Modalidade deportiva.</w:t>
            </w:r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ind w:left="276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- N° de licenzas por categoría e sexo.</w:t>
            </w:r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ind w:left="276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- Denominación oficial da liga ou campionato nos que participou.</w:t>
            </w:r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B) RESULTADOS DESTACADOS, CON INDICACIÓN DE:</w:t>
            </w:r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ind w:left="276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- Modalidade deportiva e proba.</w:t>
            </w:r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ind w:left="276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- Categoría e sexo.</w:t>
            </w:r>
            <w:bookmarkStart w:id="0" w:name="_GoBack"/>
            <w:bookmarkEnd w:id="0"/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ind w:left="276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- Evento e data.</w:t>
            </w:r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ind w:left="276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- Resultado.</w:t>
            </w:r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C) ADESTRADORES:</w:t>
            </w:r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ind w:left="276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- Número de adestradores titulados vinculados á entidade.</w:t>
            </w:r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ind w:left="276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- Funcións que desenvolven.</w:t>
            </w:r>
          </w:p>
          <w:p w:rsidR="00C934EA" w:rsidRPr="008A36D5" w:rsidRDefault="00C934EA" w:rsidP="00414F2D">
            <w:pPr>
              <w:pStyle w:val="Style6"/>
              <w:widowControl/>
              <w:spacing w:before="120" w:after="120" w:line="240" w:lineRule="auto"/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val="gl-ES" w:eastAsia="es-ES_tradnl"/>
              </w:rPr>
              <w:t>D) OUTRAS ACTIVIDADES DESENVOLVIDAS.</w:t>
            </w:r>
          </w:p>
          <w:p w:rsidR="00C934EA" w:rsidRPr="008A36D5" w:rsidRDefault="00C934EA" w:rsidP="00414F2D">
            <w:pPr>
              <w:spacing w:before="120" w:after="120"/>
              <w:rPr>
                <w:rStyle w:val="FontStyle25"/>
                <w:rFonts w:ascii="Arial" w:hAnsi="Arial" w:cs="Arial"/>
                <w:sz w:val="22"/>
                <w:szCs w:val="22"/>
                <w:lang w:eastAsia="es-ES_tradnl"/>
              </w:rPr>
            </w:pPr>
          </w:p>
          <w:p w:rsidR="00C934EA" w:rsidRPr="008A36D5" w:rsidRDefault="00C934EA" w:rsidP="00414F2D">
            <w:pPr>
              <w:spacing w:before="120" w:after="120"/>
              <w:rPr>
                <w:rStyle w:val="FontStyle25"/>
                <w:rFonts w:ascii="Arial" w:hAnsi="Arial" w:cs="Arial"/>
                <w:sz w:val="22"/>
                <w:szCs w:val="22"/>
                <w:lang w:eastAsia="es-ES_tradnl"/>
              </w:rPr>
            </w:pPr>
          </w:p>
          <w:p w:rsidR="00C934EA" w:rsidRPr="008A36D5" w:rsidRDefault="00C934EA" w:rsidP="00414F2D">
            <w:pPr>
              <w:spacing w:before="120" w:after="120"/>
              <w:rPr>
                <w:rStyle w:val="FontStyle25"/>
                <w:rFonts w:ascii="Arial" w:hAnsi="Arial" w:cs="Arial"/>
                <w:sz w:val="22"/>
                <w:szCs w:val="22"/>
                <w:lang w:eastAsia="es-ES_tradnl"/>
              </w:rPr>
            </w:pPr>
            <w:r w:rsidRPr="008A36D5">
              <w:rPr>
                <w:rStyle w:val="FontStyle25"/>
                <w:rFonts w:ascii="Arial" w:hAnsi="Arial" w:cs="Arial"/>
                <w:sz w:val="22"/>
                <w:szCs w:val="22"/>
                <w:lang w:eastAsia="es-ES_tradnl"/>
              </w:rPr>
              <w:t>Asinado polo/a presidente/a da entidade</w:t>
            </w:r>
          </w:p>
          <w:p w:rsidR="00741BA1" w:rsidRPr="008A36D5" w:rsidRDefault="00741BA1" w:rsidP="00414F2D">
            <w:pPr>
              <w:spacing w:before="120" w:after="120"/>
              <w:rPr>
                <w:rStyle w:val="FontStyle25"/>
                <w:rFonts w:ascii="Arial" w:hAnsi="Arial" w:cs="Arial"/>
                <w:sz w:val="22"/>
                <w:szCs w:val="22"/>
                <w:lang w:eastAsia="es-ES_tradnl"/>
              </w:rPr>
            </w:pPr>
          </w:p>
          <w:p w:rsidR="00741BA1" w:rsidRPr="008A36D5" w:rsidRDefault="00741BA1" w:rsidP="00414F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" w:type="pct"/>
            <w:shd w:val="clear" w:color="auto" w:fill="auto"/>
            <w:vAlign w:val="bottom"/>
          </w:tcPr>
          <w:p w:rsidR="00C934EA" w:rsidRPr="008A36D5" w:rsidRDefault="00C934EA" w:rsidP="00414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A36D5" w:rsidRPr="008A36D5" w:rsidRDefault="008A36D5">
      <w:pPr>
        <w:rPr>
          <w:rFonts w:ascii="Arial" w:hAnsi="Arial" w:cs="Arial"/>
        </w:rPr>
      </w:pPr>
    </w:p>
    <w:p w:rsidR="008A36D5" w:rsidRPr="008A36D5" w:rsidRDefault="008A36D5">
      <w:pPr>
        <w:rPr>
          <w:rFonts w:ascii="Arial" w:hAnsi="Arial" w:cs="Arial"/>
        </w:rPr>
      </w:pPr>
    </w:p>
    <w:p w:rsidR="008A36D5" w:rsidRPr="008A36D5" w:rsidRDefault="008A36D5">
      <w:pPr>
        <w:rPr>
          <w:rFonts w:ascii="Arial" w:hAnsi="Arial" w:cs="Arial"/>
        </w:rPr>
      </w:pPr>
    </w:p>
    <w:p w:rsidR="008A36D5" w:rsidRPr="008A36D5" w:rsidRDefault="008A36D5">
      <w:pPr>
        <w:rPr>
          <w:rFonts w:ascii="Arial" w:hAnsi="Arial" w:cs="Arial"/>
        </w:rPr>
      </w:pPr>
    </w:p>
    <w:p w:rsidR="008A36D5" w:rsidRPr="008A36D5" w:rsidRDefault="008A36D5">
      <w:pPr>
        <w:rPr>
          <w:rFonts w:ascii="Arial" w:hAnsi="Arial" w:cs="Arial"/>
        </w:rPr>
      </w:pPr>
    </w:p>
    <w:sectPr w:rsidR="008A36D5" w:rsidRPr="008A3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D5" w:rsidRDefault="008A36D5" w:rsidP="008A36D5">
      <w:r>
        <w:separator/>
      </w:r>
    </w:p>
  </w:endnote>
  <w:endnote w:type="continuationSeparator" w:id="0">
    <w:p w:rsidR="008A36D5" w:rsidRDefault="008A36D5" w:rsidP="008A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D5" w:rsidRDefault="008A36D5" w:rsidP="008A36D5">
      <w:r>
        <w:separator/>
      </w:r>
    </w:p>
  </w:footnote>
  <w:footnote w:type="continuationSeparator" w:id="0">
    <w:p w:rsidR="008A36D5" w:rsidRDefault="008A36D5" w:rsidP="008A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D5" w:rsidRDefault="008A36D5">
    <w:pPr>
      <w:pStyle w:val="Encabezado"/>
    </w:pPr>
    <w:r w:rsidRPr="00800D47">
      <w:rPr>
        <w:noProof/>
        <w:lang w:val="es-ES"/>
      </w:rPr>
      <w:drawing>
        <wp:inline distT="0" distB="0" distL="0" distR="0">
          <wp:extent cx="1828800" cy="466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EA"/>
    <w:rsid w:val="00741BA1"/>
    <w:rsid w:val="008A36D5"/>
    <w:rsid w:val="00C934EA"/>
    <w:rsid w:val="00CE4DDC"/>
    <w:rsid w:val="00E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6F45"/>
  <w15:docId w15:val="{DABFCB8B-4A3C-4B31-9C39-2BC9BC18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6">
    <w:name w:val="heading 6"/>
    <w:basedOn w:val="Normal"/>
    <w:next w:val="Normal"/>
    <w:link w:val="Ttulo6Car"/>
    <w:qFormat/>
    <w:rsid w:val="00C934EA"/>
    <w:pPr>
      <w:keepNext/>
      <w:jc w:val="center"/>
      <w:outlineLvl w:val="5"/>
    </w:pPr>
    <w:rPr>
      <w:rFonts w:ascii="Arial Narrow" w:hAnsi="Arial Narrow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934EA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Style1">
    <w:name w:val="Style1"/>
    <w:basedOn w:val="Normal"/>
    <w:rsid w:val="00C934EA"/>
    <w:pPr>
      <w:widowControl w:val="0"/>
      <w:autoSpaceDE w:val="0"/>
      <w:autoSpaceDN w:val="0"/>
      <w:adjustRightInd w:val="0"/>
      <w:jc w:val="center"/>
    </w:pPr>
    <w:rPr>
      <w:rFonts w:ascii="Trebuchet MS" w:hAnsi="Trebuchet MS"/>
      <w:lang w:val="es-ES"/>
    </w:rPr>
  </w:style>
  <w:style w:type="paragraph" w:customStyle="1" w:styleId="Style6">
    <w:name w:val="Style6"/>
    <w:basedOn w:val="Normal"/>
    <w:rsid w:val="00C934EA"/>
    <w:pPr>
      <w:widowControl w:val="0"/>
      <w:autoSpaceDE w:val="0"/>
      <w:autoSpaceDN w:val="0"/>
      <w:adjustRightInd w:val="0"/>
      <w:spacing w:line="243" w:lineRule="exact"/>
    </w:pPr>
    <w:rPr>
      <w:rFonts w:ascii="Trebuchet MS" w:hAnsi="Trebuchet MS"/>
      <w:lang w:val="es-ES"/>
    </w:rPr>
  </w:style>
  <w:style w:type="character" w:customStyle="1" w:styleId="FontStyle23">
    <w:name w:val="Font Style23"/>
    <w:rsid w:val="00C934EA"/>
    <w:rPr>
      <w:rFonts w:ascii="Trebuchet MS" w:hAnsi="Trebuchet MS" w:cs="Trebuchet MS"/>
      <w:b/>
      <w:bCs/>
      <w:color w:val="000000"/>
      <w:sz w:val="16"/>
      <w:szCs w:val="16"/>
    </w:rPr>
  </w:style>
  <w:style w:type="character" w:customStyle="1" w:styleId="FontStyle25">
    <w:name w:val="Font Style25"/>
    <w:rsid w:val="00C934EA"/>
    <w:rPr>
      <w:rFonts w:ascii="Trebuchet MS" w:hAnsi="Trebuchet MS" w:cs="Trebuchet MS"/>
      <w:color w:val="000000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A36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6D5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6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6D5"/>
    <w:rPr>
      <w:rFonts w:ascii="Times New Roman" w:eastAsia="Times New Roman" w:hAnsi="Times New Roman" w:cs="Times New Roman"/>
      <w:sz w:val="24"/>
      <w:szCs w:val="24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 Suárez, Paz</dc:creator>
  <cp:lastModifiedBy>JORGE</cp:lastModifiedBy>
  <cp:revision>4</cp:revision>
  <dcterms:created xsi:type="dcterms:W3CDTF">2015-11-12T07:25:00Z</dcterms:created>
  <dcterms:modified xsi:type="dcterms:W3CDTF">2016-04-13T09:55:00Z</dcterms:modified>
</cp:coreProperties>
</file>